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D3" w:rsidRDefault="002C00D3" w:rsidP="002C00D3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ИТОГИ </w:t>
      </w:r>
      <w:r>
        <w:rPr>
          <w:sz w:val="24"/>
          <w:szCs w:val="24"/>
        </w:rPr>
        <w:br/>
        <w:t xml:space="preserve">ИНТЕЛЛЕКТУАЛЬНО-ЛИЧНОСТНОГО МАРАФОНА </w:t>
      </w:r>
      <w:r>
        <w:rPr>
          <w:sz w:val="24"/>
          <w:szCs w:val="24"/>
        </w:rPr>
        <w:br/>
        <w:t>«ТВОИ ВОЗМОЖНОСТИ – 2016»</w:t>
      </w:r>
    </w:p>
    <w:p w:rsidR="002C00D3" w:rsidRDefault="002C00D3" w:rsidP="002C00D3">
      <w:pPr>
        <w:rPr>
          <w:rFonts w:ascii="Times New Roman" w:hAnsi="Times New Roman"/>
          <w:sz w:val="24"/>
          <w:szCs w:val="24"/>
        </w:rPr>
      </w:pPr>
    </w:p>
    <w:p w:rsidR="002C00D3" w:rsidRDefault="002C00D3" w:rsidP="002C00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Чалтырь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Мясниковского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Ростовской области</w:t>
      </w:r>
    </w:p>
    <w:p w:rsidR="002C00D3" w:rsidRDefault="002C00D3" w:rsidP="002C00D3">
      <w:pPr>
        <w:rPr>
          <w:rFonts w:ascii="Times New Roman" w:hAnsi="Times New Roman"/>
          <w:sz w:val="24"/>
          <w:szCs w:val="24"/>
        </w:rPr>
      </w:pPr>
    </w:p>
    <w:p w:rsidR="002C00D3" w:rsidRDefault="002C00D3" w:rsidP="002C00D3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a7"/>
          <w:szCs w:val="24"/>
        </w:rPr>
        <w:t xml:space="preserve">   Муниципальный организатор:</w:t>
      </w:r>
      <w:r>
        <w:rPr>
          <w:rStyle w:val="a7"/>
          <w:b w:val="0"/>
          <w:bCs w:val="0"/>
          <w:i w:val="0"/>
          <w:iCs w:val="0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Муниципальное бюджетное 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Чалтырская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№1</w:t>
      </w:r>
    </w:p>
    <w:p w:rsidR="002C00D3" w:rsidRDefault="002C00D3" w:rsidP="002C00D3">
      <w:pPr>
        <w:spacing w:line="360" w:lineRule="auto"/>
        <w:rPr>
          <w:rStyle w:val="a7"/>
          <w:b w:val="0"/>
          <w:bCs w:val="0"/>
          <w:i w:val="0"/>
          <w:iCs w:val="0"/>
          <w:szCs w:val="24"/>
        </w:rPr>
      </w:pPr>
      <w:r>
        <w:rPr>
          <w:rStyle w:val="a7"/>
          <w:szCs w:val="24"/>
        </w:rPr>
        <w:t xml:space="preserve">   Координатор:</w:t>
      </w:r>
      <w:r>
        <w:rPr>
          <w:rStyle w:val="a7"/>
          <w:b w:val="0"/>
          <w:bCs w:val="0"/>
          <w:i w:val="0"/>
          <w:iCs w:val="0"/>
          <w:szCs w:val="24"/>
        </w:rPr>
        <w:t xml:space="preserve">  </w:t>
      </w:r>
      <w:proofErr w:type="spellStart"/>
      <w:r>
        <w:rPr>
          <w:rStyle w:val="a7"/>
          <w:b w:val="0"/>
          <w:bCs w:val="0"/>
          <w:i w:val="0"/>
          <w:iCs w:val="0"/>
          <w:szCs w:val="24"/>
        </w:rPr>
        <w:t>Хаспекян</w:t>
      </w:r>
      <w:proofErr w:type="spellEnd"/>
      <w:r>
        <w:rPr>
          <w:rStyle w:val="a7"/>
          <w:b w:val="0"/>
          <w:bCs w:val="0"/>
          <w:i w:val="0"/>
          <w:iCs w:val="0"/>
          <w:szCs w:val="24"/>
        </w:rPr>
        <w:t xml:space="preserve"> Алла Григорьевна, директор МБОУ </w:t>
      </w:r>
      <w:proofErr w:type="spellStart"/>
      <w:r>
        <w:rPr>
          <w:rStyle w:val="a7"/>
          <w:b w:val="0"/>
          <w:bCs w:val="0"/>
          <w:i w:val="0"/>
          <w:iCs w:val="0"/>
          <w:szCs w:val="24"/>
        </w:rPr>
        <w:t>Чалтырская</w:t>
      </w:r>
      <w:proofErr w:type="spellEnd"/>
      <w:r>
        <w:rPr>
          <w:rStyle w:val="a7"/>
          <w:b w:val="0"/>
          <w:bCs w:val="0"/>
          <w:i w:val="0"/>
          <w:iCs w:val="0"/>
          <w:szCs w:val="24"/>
        </w:rPr>
        <w:t xml:space="preserve"> СОШ №1</w:t>
      </w:r>
    </w:p>
    <w:tbl>
      <w:tblPr>
        <w:tblW w:w="10206" w:type="dxa"/>
        <w:tblInd w:w="-387" w:type="dxa"/>
        <w:tblLayout w:type="fixed"/>
        <w:tblCellMar>
          <w:left w:w="180" w:type="dxa"/>
          <w:right w:w="180" w:type="dxa"/>
        </w:tblCellMar>
        <w:tblLook w:val="04A0"/>
      </w:tblPr>
      <w:tblGrid>
        <w:gridCol w:w="2694"/>
        <w:gridCol w:w="7512"/>
      </w:tblGrid>
      <w:tr w:rsidR="002C00D3" w:rsidTr="002C00D3">
        <w:trPr>
          <w:trHeight w:val="145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Участники марафона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тур — участвовало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379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из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учреждений.</w:t>
            </w:r>
          </w:p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тур — участвовало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из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 учреждений.</w:t>
            </w:r>
          </w:p>
          <w:p w:rsidR="002C00D3" w:rsidRDefault="002C00D3" w:rsidP="00310A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тур — участвовало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из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учреждений.</w:t>
            </w:r>
          </w:p>
        </w:tc>
      </w:tr>
      <w:tr w:rsidR="002C00D3" w:rsidTr="002C00D3">
        <w:trPr>
          <w:trHeight w:val="451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Классы по параллелям, принявшие участие в марафоне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школьный) — 3-х классов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C00D3" w:rsidRDefault="002C00D3" w:rsidP="00310AA6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4-х классов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3, </w:t>
            </w:r>
          </w:p>
          <w:p w:rsidR="002C00D3" w:rsidRDefault="002C00D3" w:rsidP="00310AA6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5-х классов-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3,</w:t>
            </w:r>
          </w:p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6-х классов-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районный) —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сборных команд  из учащихся 3-6 классов</w:t>
            </w:r>
          </w:p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тур (финальный)—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сборные команды из учащихся 4-6 классов</w:t>
            </w:r>
          </w:p>
        </w:tc>
      </w:tr>
      <w:tr w:rsidR="002C00D3" w:rsidTr="002C00D3">
        <w:trPr>
          <w:trHeight w:val="70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C00D3" w:rsidTr="002C00D3">
        <w:trPr>
          <w:trHeight w:val="195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Школы - победители финального тура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Муниципальное бюджетное общеобразовательное учреждение средняя общеобразовательная школа №1 </w:t>
            </w:r>
          </w:p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села Чалтырь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Ростовской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области–победитель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номинации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«Самая функционально грамотная команда» </w:t>
            </w:r>
          </w:p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Муниципальное бюджетное общеобразовательное учреждение средняя общеобразовательная школа №3 </w:t>
            </w:r>
          </w:p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села Чалтырь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Ростовской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области–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победитель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номинации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«Единство индивидуальностей» </w:t>
            </w:r>
          </w:p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Муниципальное бюджетное общеобразовательное учреждение средняя общеобразовательная школа №11 </w:t>
            </w:r>
          </w:p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села Чалтырь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Ростовской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области–победитель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номинации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«Творческий коллектив» </w:t>
            </w:r>
          </w:p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Муниципальное бюджетное общеобразовательное учреждение начальная общеобразовательная школа №5</w:t>
            </w:r>
          </w:p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села Крым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Ростовской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области–победитель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номинации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«Самая командная команда» </w:t>
            </w:r>
          </w:p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center" w:tblpY="6296"/>
        <w:tblW w:w="7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7"/>
        <w:gridCol w:w="1619"/>
        <w:gridCol w:w="1619"/>
      </w:tblGrid>
      <w:tr w:rsidR="002C00D3" w:rsidTr="002C00D3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Участники  заключительного этапа марафона « Твои возможности-2016»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учеников </w:t>
            </w:r>
          </w:p>
        </w:tc>
      </w:tr>
      <w:tr w:rsidR="002C00D3" w:rsidTr="002C00D3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 МБОУ СОШ №1 « СССР»</w:t>
            </w:r>
          </w:p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(Союз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амых Современных Ребят)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3-6 классы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C00D3" w:rsidTr="002C00D3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 МБОУ СОШ №3  « Мыслители»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классы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C00D3" w:rsidTr="002C00D3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Команда МБОУ СОШ №5 « Весёлые девчата»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классы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C00D3" w:rsidTr="002C00D3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Команда МБОУ СОШ №11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Умняшки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D3" w:rsidRDefault="002C00D3" w:rsidP="002C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C00D3" w:rsidRDefault="002C00D3" w:rsidP="002C00D3">
      <w:pPr>
        <w:tabs>
          <w:tab w:val="left" w:pos="1260"/>
        </w:tabs>
        <w:rPr>
          <w:rFonts w:ascii="Times New Roman" w:hAnsi="Times New Roman"/>
          <w:sz w:val="24"/>
          <w:szCs w:val="24"/>
          <w:lang w:eastAsia="ar-SA"/>
        </w:rPr>
      </w:pPr>
    </w:p>
    <w:p w:rsidR="002C00D3" w:rsidRDefault="002C00D3" w:rsidP="002C00D3">
      <w:pPr>
        <w:pStyle w:val="a6"/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>Школьники – победители</w:t>
      </w:r>
    </w:p>
    <w:p w:rsidR="002C00D3" w:rsidRDefault="002C00D3" w:rsidP="002C00D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1115" w:type="dxa"/>
        <w:tblInd w:w="-1298" w:type="dxa"/>
        <w:tblLayout w:type="fixed"/>
        <w:tblCellMar>
          <w:left w:w="180" w:type="dxa"/>
          <w:right w:w="180" w:type="dxa"/>
        </w:tblCellMar>
        <w:tblLook w:val="04A0"/>
      </w:tblPr>
      <w:tblGrid>
        <w:gridCol w:w="2629"/>
        <w:gridCol w:w="1404"/>
        <w:gridCol w:w="3824"/>
        <w:gridCol w:w="3258"/>
      </w:tblGrid>
      <w:tr w:rsidR="002C00D3" w:rsidTr="00310AA6">
        <w:trPr>
          <w:trHeight w:val="110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</w:p>
        </w:tc>
      </w:tr>
      <w:tr w:rsidR="002C00D3" w:rsidTr="00310AA6">
        <w:trPr>
          <w:trHeight w:val="8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Дарья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1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Яркая индивидуальность</w:t>
            </w:r>
          </w:p>
        </w:tc>
      </w:tr>
      <w:tr w:rsidR="002C00D3" w:rsidTr="00310AA6">
        <w:trPr>
          <w:trHeight w:val="7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Шегян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1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Творческая личность</w:t>
            </w:r>
          </w:p>
        </w:tc>
      </w:tr>
      <w:tr w:rsidR="002C00D3" w:rsidTr="00310AA6">
        <w:trPr>
          <w:trHeight w:val="7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Мкртчян Анна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1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Организатор наших побед</w:t>
            </w:r>
          </w:p>
        </w:tc>
      </w:tr>
      <w:tr w:rsidR="002C00D3" w:rsidTr="00310AA6">
        <w:trPr>
          <w:trHeight w:val="7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00D3" w:rsidRDefault="002C00D3" w:rsidP="00310AA6">
            <w:pPr>
              <w:pStyle w:val="p3"/>
            </w:pPr>
            <w:r>
              <w:t>Склярова Анастасия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3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Яркая индивидуальность</w:t>
            </w:r>
          </w:p>
        </w:tc>
      </w:tr>
      <w:tr w:rsidR="002C00D3" w:rsidTr="00310AA6">
        <w:trPr>
          <w:trHeight w:val="7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00D3" w:rsidRDefault="002C00D3" w:rsidP="00310AA6">
            <w:pPr>
              <w:pStyle w:val="p3"/>
            </w:pPr>
            <w:r>
              <w:t>Горохов Фёдор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3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Творческая личность</w:t>
            </w:r>
          </w:p>
        </w:tc>
      </w:tr>
      <w:tr w:rsidR="002C00D3" w:rsidTr="00310AA6">
        <w:trPr>
          <w:trHeight w:val="7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00D3" w:rsidRDefault="002C00D3" w:rsidP="00310AA6">
            <w:pPr>
              <w:pStyle w:val="p3"/>
            </w:pPr>
            <w:proofErr w:type="spellStart"/>
            <w:r>
              <w:t>Ивахненко</w:t>
            </w:r>
            <w:proofErr w:type="spellEnd"/>
            <w:r>
              <w:t xml:space="preserve"> Алёна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Организатор наших побед</w:t>
            </w:r>
          </w:p>
        </w:tc>
      </w:tr>
      <w:tr w:rsidR="002C00D3" w:rsidTr="00310AA6">
        <w:trPr>
          <w:trHeight w:val="7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Хатламаджиян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11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Яркая индивидуальность</w:t>
            </w:r>
          </w:p>
        </w:tc>
      </w:tr>
      <w:tr w:rsidR="002C00D3" w:rsidTr="00310AA6">
        <w:trPr>
          <w:trHeight w:val="7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Арутюнян Артём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11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Организатор наших побед</w:t>
            </w:r>
          </w:p>
        </w:tc>
      </w:tr>
      <w:tr w:rsidR="002C00D3" w:rsidTr="00310AA6">
        <w:trPr>
          <w:trHeight w:val="7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Саркисьян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Розалия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11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r>
              <w:rPr>
                <w:rFonts w:ascii="Times New Roman" w:hAnsi="Times New Roman"/>
                <w:i/>
                <w:sz w:val="24"/>
                <w:szCs w:val="24"/>
              </w:rPr>
              <w:t>Творческая личность</w:t>
            </w:r>
          </w:p>
        </w:tc>
      </w:tr>
      <w:tr w:rsidR="002C00D3" w:rsidTr="00310AA6">
        <w:trPr>
          <w:trHeight w:val="7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Киракосян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Крымская СОШ № 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r>
              <w:rPr>
                <w:rFonts w:ascii="Times New Roman" w:hAnsi="Times New Roman"/>
                <w:i/>
                <w:sz w:val="24"/>
                <w:szCs w:val="24"/>
              </w:rPr>
              <w:t>Творческая личность</w:t>
            </w:r>
          </w:p>
        </w:tc>
      </w:tr>
      <w:tr w:rsidR="002C00D3" w:rsidTr="00310AA6">
        <w:trPr>
          <w:trHeight w:val="7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Чубарян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Крымская СОШ № 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Организатор наших побед</w:t>
            </w:r>
          </w:p>
        </w:tc>
      </w:tr>
      <w:tr w:rsidR="002C00D3" w:rsidTr="00310AA6">
        <w:trPr>
          <w:trHeight w:val="7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Кешешян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00D3" w:rsidRDefault="002C00D3" w:rsidP="00310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Крымская СОШ № 5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0D3" w:rsidRDefault="002C00D3" w:rsidP="00310AA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Творческая личность</w:t>
            </w:r>
          </w:p>
        </w:tc>
      </w:tr>
    </w:tbl>
    <w:p w:rsidR="002C00D3" w:rsidRDefault="002C00D3" w:rsidP="002C00D3">
      <w:pPr>
        <w:rPr>
          <w:rFonts w:ascii="Times New Roman" w:hAnsi="Times New Roman"/>
          <w:sz w:val="24"/>
          <w:szCs w:val="24"/>
        </w:rPr>
      </w:pPr>
    </w:p>
    <w:p w:rsidR="002C00D3" w:rsidRDefault="002C00D3" w:rsidP="002C00D3">
      <w:pPr>
        <w:rPr>
          <w:rFonts w:ascii="Times New Roman" w:hAnsi="Times New Roman"/>
          <w:sz w:val="24"/>
          <w:szCs w:val="24"/>
        </w:rPr>
      </w:pPr>
    </w:p>
    <w:p w:rsidR="002C00D3" w:rsidRDefault="002C00D3" w:rsidP="002C00D3">
      <w:pPr>
        <w:rPr>
          <w:rFonts w:ascii="Times New Roman" w:hAnsi="Times New Roman"/>
          <w:sz w:val="24"/>
          <w:szCs w:val="24"/>
        </w:rPr>
      </w:pPr>
    </w:p>
    <w:p w:rsidR="002C00D3" w:rsidRDefault="002C00D3" w:rsidP="002C00D3">
      <w:pPr>
        <w:rPr>
          <w:rFonts w:ascii="Times New Roman" w:hAnsi="Times New Roman"/>
          <w:sz w:val="24"/>
          <w:szCs w:val="24"/>
        </w:rPr>
      </w:pPr>
    </w:p>
    <w:p w:rsidR="002C00D3" w:rsidRDefault="002C00D3" w:rsidP="002C00D3">
      <w:pPr>
        <w:rPr>
          <w:rFonts w:ascii="Times New Roman" w:hAnsi="Times New Roman"/>
          <w:sz w:val="24"/>
          <w:szCs w:val="24"/>
        </w:rPr>
      </w:pPr>
    </w:p>
    <w:p w:rsidR="00DF282E" w:rsidRDefault="00DF282E"/>
    <w:sectPr w:rsidR="00DF282E" w:rsidSect="00DF2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C00D3"/>
    <w:rsid w:val="002C00D3"/>
    <w:rsid w:val="00996805"/>
    <w:rsid w:val="00DF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00D3"/>
    <w:pPr>
      <w:spacing w:before="150" w:after="150" w:line="240" w:lineRule="auto"/>
      <w:ind w:left="300" w:right="300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___Город"/>
    <w:basedOn w:val="a"/>
    <w:rsid w:val="002C00D3"/>
    <w:pPr>
      <w:widowControl w:val="0"/>
      <w:suppressAutoHyphens/>
      <w:autoSpaceDE w:val="0"/>
      <w:spacing w:after="0" w:line="240" w:lineRule="auto"/>
      <w:jc w:val="center"/>
    </w:pPr>
    <w:rPr>
      <w:rFonts w:ascii="Tahoma" w:hAnsi="Tahoma" w:cs="Tahoma"/>
      <w:b/>
      <w:bCs/>
      <w:kern w:val="2"/>
      <w:sz w:val="28"/>
      <w:szCs w:val="32"/>
      <w:u w:val="single"/>
      <w:lang w:eastAsia="ar-SA"/>
    </w:rPr>
  </w:style>
  <w:style w:type="paragraph" w:customStyle="1" w:styleId="a5">
    <w:name w:val="___Итоги"/>
    <w:basedOn w:val="a"/>
    <w:rsid w:val="002C00D3"/>
    <w:pPr>
      <w:widowControl w:val="0"/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kern w:val="2"/>
      <w:sz w:val="52"/>
      <w:szCs w:val="52"/>
      <w:lang w:eastAsia="ar-SA"/>
    </w:rPr>
  </w:style>
  <w:style w:type="paragraph" w:customStyle="1" w:styleId="a6">
    <w:name w:val="___Победители"/>
    <w:basedOn w:val="a"/>
    <w:rsid w:val="002C00D3"/>
    <w:pPr>
      <w:widowControl w:val="0"/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kern w:val="2"/>
      <w:sz w:val="28"/>
      <w:szCs w:val="32"/>
      <w:u w:val="single"/>
      <w:lang w:eastAsia="ar-SA"/>
    </w:rPr>
  </w:style>
  <w:style w:type="character" w:customStyle="1" w:styleId="a7">
    <w:name w:val="___Организатор"/>
    <w:basedOn w:val="a0"/>
    <w:rsid w:val="002C00D3"/>
    <w:rPr>
      <w:rFonts w:ascii="Times New Roman" w:hAnsi="Times New Roman" w:cs="Arial" w:hint="default"/>
      <w:b/>
      <w:bCs/>
      <w:i/>
      <w:iCs/>
      <w:sz w:val="24"/>
      <w:szCs w:val="28"/>
    </w:rPr>
  </w:style>
  <w:style w:type="paragraph" w:customStyle="1" w:styleId="p3">
    <w:name w:val="p3"/>
    <w:basedOn w:val="a"/>
    <w:rsid w:val="002C00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petris</dc:creator>
  <cp:keywords/>
  <dc:description/>
  <cp:lastModifiedBy>petris</cp:lastModifiedBy>
  <cp:revision>1</cp:revision>
  <dcterms:created xsi:type="dcterms:W3CDTF">2016-04-02T17:37:00Z</dcterms:created>
  <dcterms:modified xsi:type="dcterms:W3CDTF">2016-04-02T17:53:00Z</dcterms:modified>
</cp:coreProperties>
</file>